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5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7"/>
        <w:gridCol w:w="19"/>
        <w:gridCol w:w="778"/>
        <w:gridCol w:w="1177"/>
        <w:gridCol w:w="824"/>
        <w:gridCol w:w="39"/>
        <w:gridCol w:w="111"/>
        <w:gridCol w:w="125"/>
        <w:gridCol w:w="1013"/>
        <w:gridCol w:w="590"/>
        <w:gridCol w:w="33"/>
        <w:gridCol w:w="273"/>
        <w:gridCol w:w="235"/>
        <w:gridCol w:w="429"/>
        <w:gridCol w:w="180"/>
        <w:gridCol w:w="229"/>
        <w:gridCol w:w="2326"/>
        <w:gridCol w:w="35"/>
        <w:gridCol w:w="144"/>
        <w:gridCol w:w="1008"/>
        <w:gridCol w:w="162"/>
        <w:gridCol w:w="118"/>
        <w:gridCol w:w="46"/>
      </w:tblGrid>
      <w:tr>
        <w:trPr>
          <w:trHeight w:val="623" w:hRule="atLeast"/>
        </w:trPr>
        <w:tc>
          <w:tcPr>
            <w:tcW w:w="6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05"/>
            </w:tblGrid>
            <w:tr>
              <w:trPr>
                <w:trHeight w:val="547" w:hRule="atLeast"/>
              </w:trPr>
              <w:tc>
                <w:tcPr>
                  <w:tcW w:w="410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2"/>
                    </w:rPr>
                    <w:t xml:space="preserve">BỘ Y TẾ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77"/>
            </w:tblGrid>
            <w:tr>
              <w:trPr>
                <w:trHeight w:val="547" w:hRule="atLeast"/>
              </w:trPr>
              <w:tc>
                <w:tcPr>
                  <w:tcW w:w="5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2"/>
                    </w:rPr>
                    <w:t xml:space="preserve">CỘNG HOÀ XÃ HỘI CHỦ NGHĨA VIỆT NAM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Độc lập - Tự do - Hạnh phúc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" w:hRule="atLeast"/>
        </w:trPr>
        <w:tc>
          <w:tcPr>
            <w:tcW w:w="6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3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0" w:hRule="atLeast"/>
        </w:trPr>
        <w:tc>
          <w:tcPr>
            <w:tcW w:w="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21"/>
            </w:tblGrid>
            <w:tr>
              <w:trPr>
                <w:trHeight w:val="352" w:hRule="atLeast"/>
              </w:trPr>
              <w:tc>
                <w:tcPr>
                  <w:tcW w:w="99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32"/>
                    </w:rPr>
                    <w:t xml:space="preserve">LÝ LỊCH KHOA HỌC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Borders>
                <w:top w:val="nil" w:color="FFFFFF" w:sz="7"/>
                <w:left w:val="nil" w:color="FFFFFF" w:sz="7"/>
                <w:bottom w:val="nil" w:color="FFFFFF" w:sz="7"/>
                <w:right w:val="nil" w:color="FFFFFF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8"/>
              <w:gridCol w:w="2142"/>
              <w:gridCol w:w="2912"/>
              <w:gridCol w:w="2353"/>
            </w:tblGrid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 Họ và tên: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LÊ THỊ THU HƯƠNG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 Ngày sinh: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01/03/1967</w:t>
                  </w: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Nam (Nữ):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Dân tộc: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Kinh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3.Học hàm: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phong: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  Học vị: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Thạc sỹ</w:t>
                  </w: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đạt: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Chức vụ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 Nơi ở hiện nay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151,Nguyễn Lương Bằng, Đống Đa, Hà Nội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 Đơn vị/ cơ quan công tác:</w:t>
                  </w:r>
                </w:p>
              </w:tc>
              <w:tc>
                <w:tcPr>
                  <w:tcW w:w="214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 Địa chỉ cơ quan: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13-15 Lê Thánh Tông Quận Hoàn Kiếm TP Hà Nội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8. Điện thoại: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0439330769</w:t>
                  </w: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Nhà riêng: 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Di động: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0987567951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9. Fax: 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Email: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huongltt@hup.edu.vn</w:t>
                  </w: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20"/>
            </w:tblGrid>
            <w:tr>
              <w:trPr>
                <w:trHeight w:val="262" w:hRule="atLeast"/>
              </w:trPr>
              <w:tc>
                <w:tcPr>
                  <w:tcW w:w="28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10. Quá trình đào tạo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2364"/>
              <w:gridCol w:w="3407"/>
              <w:gridCol w:w="2618"/>
              <w:gridCol w:w="1012"/>
            </w:tblGrid>
            <w:tr>
              <w:trPr>
                <w:trHeight w:val="644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Bậc đào tạo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Nơi đào tạo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Chuyên ngành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tốt nghiệp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ĐH Y Hà Nội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đa khoa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1990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Thạc sĩ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ĐH Y Hà Nội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Ký sinh trùng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85"/>
            </w:tblGrid>
            <w:tr>
              <w:trPr>
                <w:trHeight w:val="262" w:hRule="atLeast"/>
              </w:trPr>
              <w:tc>
                <w:tcPr>
                  <w:tcW w:w="308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11. Trình độ ngoại ngữ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5"/>
              <w:gridCol w:w="2616"/>
              <w:gridCol w:w="2044"/>
              <w:gridCol w:w="1572"/>
              <w:gridCol w:w="1694"/>
              <w:gridCol w:w="1470"/>
            </w:tblGrid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3"/>
                    <w:left w:val="single" w:color="000000" w:sz="3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2616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Ngôn ngữ</w:t>
                  </w:r>
                </w:p>
              </w:tc>
              <w:tc>
                <w:tcPr>
                  <w:tcW w:w="2044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Trình độ</w:t>
                  </w:r>
                </w:p>
              </w:tc>
              <w:tc>
                <w:tcPr>
                  <w:tcW w:w="1572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Nghe</w:t>
                  </w:r>
                </w:p>
              </w:tc>
              <w:tc>
                <w:tcPr>
                  <w:tcW w:w="1694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Nói</w:t>
                  </w:r>
                </w:p>
              </w:tc>
              <w:tc>
                <w:tcPr>
                  <w:tcW w:w="1470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Viết</w:t>
                  </w:r>
                </w:p>
              </w:tc>
            </w:tr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7"/>
                    <w:left w:val="single" w:color="000000" w:sz="3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261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Tiếng Pháp</w:t>
                  </w:r>
                </w:p>
              </w:tc>
              <w:tc>
                <w:tcPr>
                  <w:tcW w:w="204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Trình độ B</w:t>
                  </w:r>
                </w:p>
              </w:tc>
              <w:tc>
                <w:tcPr>
                  <w:tcW w:w="15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Trung bình</w:t>
                  </w:r>
                </w:p>
              </w:tc>
              <w:tc>
                <w:tcPr>
                  <w:tcW w:w="16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Trung bình</w:t>
                  </w:r>
                </w:p>
              </w:tc>
              <w:tc>
                <w:tcPr>
                  <w:tcW w:w="14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Trung bình</w:t>
                  </w:r>
                </w:p>
              </w:tc>
            </w:tr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7"/>
                    <w:left w:val="single" w:color="000000" w:sz="3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2616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Tiếng Anh</w:t>
                  </w:r>
                </w:p>
              </w:tc>
              <w:tc>
                <w:tcPr>
                  <w:tcW w:w="2044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Trình độ C</w:t>
                  </w:r>
                </w:p>
              </w:tc>
              <w:tc>
                <w:tcPr>
                  <w:tcW w:w="1572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94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0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32"/>
            </w:tblGrid>
            <w:tr>
              <w:trPr>
                <w:trHeight w:val="262" w:hRule="atLeast"/>
              </w:trPr>
              <w:tc>
                <w:tcPr>
                  <w:tcW w:w="293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12. Quá trình công tác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1876"/>
              <w:gridCol w:w="1573"/>
              <w:gridCol w:w="2994"/>
              <w:gridCol w:w="2956"/>
            </w:tblGrid>
            <w:tr>
              <w:trPr>
                <w:trHeight w:val="454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187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Thời gian</w:t>
                  </w:r>
                </w:p>
              </w:tc>
              <w:tc>
                <w:tcPr>
                  <w:tcW w:w="15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Chức danh</w:t>
                  </w:r>
                </w:p>
              </w:tc>
              <w:tc>
                <w:tcPr>
                  <w:tcW w:w="29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Đơn vị công tác</w:t>
                  </w:r>
                </w:p>
              </w:tc>
              <w:tc>
                <w:tcPr>
                  <w:tcW w:w="2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Địa chỉ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187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12/1990 -10/2008</w:t>
                  </w:r>
                </w:p>
              </w:tc>
              <w:tc>
                <w:tcPr>
                  <w:tcW w:w="15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Giảng viên</w:t>
                  </w:r>
                </w:p>
              </w:tc>
              <w:tc>
                <w:tcPr>
                  <w:tcW w:w="29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Bộ môn Vi sinh và Sinh học</w:t>
                  </w:r>
                </w:p>
              </w:tc>
              <w:tc>
                <w:tcPr>
                  <w:tcW w:w="2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7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10/2008-12/2018</w:t>
                  </w:r>
                </w:p>
              </w:tc>
              <w:tc>
                <w:tcPr>
                  <w:tcW w:w="15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Giảng viên</w:t>
                  </w:r>
                </w:p>
              </w:tc>
              <w:tc>
                <w:tcPr>
                  <w:tcW w:w="29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Bộ môn Vi sinh và Sinh học</w:t>
                  </w:r>
                </w:p>
              </w:tc>
              <w:tc>
                <w:tcPr>
                  <w:tcW w:w="2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</w:tr>
            <w:tr>
              <w:trPr>
                <w:trHeight w:val="40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7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12/2018-2/2022</w:t>
                  </w:r>
                </w:p>
              </w:tc>
              <w:tc>
                <w:tcPr>
                  <w:tcW w:w="15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Giảng viên chính</w:t>
                  </w:r>
                </w:p>
              </w:tc>
              <w:tc>
                <w:tcPr>
                  <w:tcW w:w="29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Bộ môn Vi sinh và Sinh học</w:t>
                  </w:r>
                </w:p>
              </w:tc>
              <w:tc>
                <w:tcPr>
                  <w:tcW w:w="2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32"/>
            </w:tblGrid>
            <w:tr>
              <w:trPr>
                <w:trHeight w:val="307" w:hRule="atLeast"/>
              </w:trPr>
              <w:tc>
                <w:tcPr>
                  <w:tcW w:w="523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13. Các đề tài, dự án đã chủ trì hoặc tham gia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9"/>
              <w:gridCol w:w="3895"/>
              <w:gridCol w:w="990"/>
              <w:gridCol w:w="1073"/>
              <w:gridCol w:w="1358"/>
              <w:gridCol w:w="1079"/>
              <w:gridCol w:w="1007"/>
            </w:tblGrid>
            <w:tr>
              <w:trPr>
                <w:trHeight w:val="592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đề tài, dự án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Trách nhiệm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tham gia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Thời gian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(từ - đến)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Cấp quản lý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(nếu có)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Tình trạng đề tài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Kết quả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(nếu có)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Nhận xét đặc điểm lâm sàng, cận lâm sàng, kết quả điều trị bệnh mày đay mãn tính ở bệnh nhân nhiễm Toxocara sp. tại bệnh viện 103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1/2011 - 8/2012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Giám sát hiệu lực của thuốc Arterakine trong điều trị bệnh nhân sốt rét do Plasmodium falciparum chưa biến chứng tại một số tỉnh sốt rét lưu hành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3/2013 - 3/2015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Khá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xây dựng quy trình gây bệnh nấm hệ thống trên động vật thực nghiệm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2/2014 - 10/2015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Học viện Quân Y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đặc điểm dịch tễ học bệnh sán lá gan nhỏ tại huyện Yên khánh, Kim sơn tỉnh Ninh Bình năm 2016 và đề xuất biện pháp phòng chống.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3/2016 - 3/2017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cấp Bộ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hệ vi nấm trên một số thảo dược đang lưu hành ở các hiệu thuốc đông dược thuộc địa bàn Hà Nội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1/2017 - 1/2018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vi nấm trên 3 thảo dược kha tử (Fructus Terminaliae), khiếm thực (Semen Euryales) và nhục đậu khấu (Semen Myristicae) đang lưu hành trên địa bàn Hà Nội.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1/2017 - 1/2018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2 loài Aspergillus flavus và A. parasiticus trên dược liệu bá tử nhân (Semen Platycladi orientalis) đang lưu hành trên địa bàn Hà Nội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Thành viên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4/2019 - 4/2020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Đã nghiệm thu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Xuất sắc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7"/>
            </w:tblGrid>
            <w:tr>
              <w:trPr>
                <w:trHeight w:val="262" w:hRule="atLeast"/>
              </w:trPr>
              <w:tc>
                <w:tcPr>
                  <w:tcW w:w="839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14.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Kết quả NCKH đã công bố 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4170"/>
              <w:gridCol w:w="752"/>
              <w:gridCol w:w="1848"/>
              <w:gridCol w:w="503"/>
              <w:gridCol w:w="403"/>
              <w:gridCol w:w="840"/>
              <w:gridCol w:w="882"/>
            </w:tblGrid>
            <w:tr>
              <w:trPr>
                <w:trHeight w:val="592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bài báo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 tác giả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tạp chí</w:t>
                  </w:r>
                </w:p>
                <w:p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Tập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Trang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công bố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Đánh giá ký sinh trùng sốt rét kháng thuốc Sulfadoxine-pyrimethamine bằng kỹ thuật PCR với các đôi mồi đặc hiệu tại một số tỉnh vùng sốt rét lưu hành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Phòng chống sốt rét và bệnh ký sinh trùng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Một số đặc điểm dịch tễ học nhiễm Toxocara trên bệnh nhân mày đay mãn tính nhiễm Toxocara tại viện 103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Phòng chống sốt rét và bệnh ký sinh trùng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52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2012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Phân bố muỗi Aedes aegypti tại một số điểm nguy cơ cao mắc sốt xuất huyết dengue tại Hà Nội năm 2011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Phòng chống sốt rét và bệnh ký sinh trùng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2012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Thông báo một trường hợp bệnh nhiễm ấu trùng sán Spirometra ở tổ chức dưới da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Báo cáo Hội nghị KH ngành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42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2015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hệ vi nấm trên vị thuốc mạch môn (Radix Ophiopogoni)lưu hành ở một số hiệu thuốc đông dược trên địa bàn Hà Nội.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490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61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hệ vi nấm trên vị thuốc nhục đậu khấu (Semen Myristicae) đang lưu hành ở một số hiệu thuốc đông dược trên địa bàn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497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32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đặc điểm kiến thức &amp; thực hành phòng chống bệnh giun sán của người dân 2 huyện Yên khánh &amp; Kim sơn tỉnh Ninh bình 2016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Tạp chí Truyền nhiễm Việt Nam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65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Nấm mốc sinh độc tố aflatoxin trên thảo dược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học thực hành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1095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56-58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tính đa dạng loài của chi Aspergillus Fr.: Fr. trên vị thuốc binh lang (Semen Arecae catechi) lưu hành trên địa bàn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học thực hành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1098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101-104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Nấm mốc sinh độc tố aflatoxin trên thảo dược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học thực hành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1098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54-56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Prevalence, Species Distribution, and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Related Factors of Fish-Borne Trematode Infection in Ninh Binh Province, Vietnam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Biomed Research international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Volum 2019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8581379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1 - 8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Fish-borne trematode metacercariae detected in fish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commonly used for raw consumption in Ninh Binh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Province, Vietnam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Tropical Biomedicine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37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443 - 451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2020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các loài của chi Aspergillus Fr.:Fr. và aflatoxin trên vị thuốc liên nhục (Semen Nelumbinis nuciferae) đang lưu hành trên địa bàn Hà Nội.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60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525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57-61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2020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các loài của chi Aspergillus Fr.: Fr. trên dược liệu cam thảo bắc (Radix Glycyrrhizae) từ một số cửa hàng đông dược ở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61-68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các loài của chi Aspergillus Fr.: Fr. và aflatoxin trên dược liệu ý dĩ (Semen Coicis) đang lưu hành trên địa bàn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108-113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2 loài Aspergillus flavus Link và A. parasiticus Speare trên dược liệu khiếm thực (Semen Euryales) từ một số hiệu đông dược tại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134-137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nhiệm các loài của chi Aspergillus Fr.: Fr. và aflatoxin trên dược liệu ý dĩ (Semen Coicis) đang lưu hành trên địa bàn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108-113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18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các loài của chi Aspergillus Fr.: Fr. và aflatoxin trên dược liệu ý dĩ (Semen Coicis) đang lưu hành trên địa bàn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108-113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2 loài Aspergillus flavus Link và A. parasiticus Speare trên dược liệu khiếm thực (Semen Euryales) từ một số hiệu đông dược tại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134-137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mức độ nhiễm các loài của chi Aspergillus Fr.: Fr. trên dược liệu cam thảo bắc (Radix Glycyrrhizae) từ một số cửa hàng đông dược ở Hà Nội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61-68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77"/>
            </w:tblGrid>
            <w:tr>
              <w:trPr>
                <w:trHeight w:val="282" w:hRule="atLeast"/>
              </w:trPr>
              <w:tc>
                <w:tcPr>
                  <w:tcW w:w="85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15. Biên soạn sách phục vụ đào tạo (trung cấp, đại học và sau đại học):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9"/>
              <w:gridCol w:w="3590"/>
              <w:gridCol w:w="1275"/>
              <w:gridCol w:w="1362"/>
              <w:gridCol w:w="931"/>
              <w:gridCol w:w="915"/>
              <w:gridCol w:w="1318"/>
            </w:tblGrid>
            <w:tr>
              <w:trPr>
                <w:trHeight w:val="577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sách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Loại sách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Nơi xuất bản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xuất bản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 tác giả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Trách nhiệm tham gia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Ký sinh trùng (dùng cho đào tạo dược sĩ đại học)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NXB Giáo dục Việt Nam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2009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Chủ biên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Thực tập Vi sinh - Ký sinh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ĐH Dược Hà Nội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2015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Tham gia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Tham gia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Tham gia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Tham gia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6"/>
            </w:tblGrid>
            <w:tr>
              <w:trPr>
                <w:trHeight w:val="292" w:hRule="atLeast"/>
              </w:trPr>
              <w:tc>
                <w:tcPr>
                  <w:tcW w:w="197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16. Giải thưởng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2"/>
              <w:gridCol w:w="8116"/>
              <w:gridCol w:w="1274"/>
            </w:tblGrid>
            <w:tr>
              <w:trPr>
                <w:trHeight w:val="335" w:hRule="atLeast"/>
              </w:trPr>
              <w:tc>
                <w:tcPr>
                  <w:tcW w:w="4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811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Hình thức và nội dung giải thưởng</w:t>
                  </w:r>
                </w:p>
              </w:tc>
              <w:tc>
                <w:tcPr>
                  <w:tcW w:w="12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tặng thưởng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15"/>
            </w:tblGrid>
            <w:tr>
              <w:trPr>
                <w:trHeight w:val="337" w:hRule="atLeast"/>
              </w:trPr>
              <w:tc>
                <w:tcPr>
                  <w:tcW w:w="471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17. Thành tựu hoạt động khoa học khác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1"/>
              <w:gridCol w:w="8118"/>
              <w:gridCol w:w="1274"/>
            </w:tblGrid>
            <w:tr>
              <w:trPr>
                <w:trHeight w:val="324" w:hRule="atLeast"/>
              </w:trPr>
              <w:tc>
                <w:tcPr>
                  <w:tcW w:w="48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81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Nội dung</w:t>
                  </w:r>
                </w:p>
              </w:tc>
              <w:tc>
                <w:tcPr>
                  <w:tcW w:w="12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đạt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84"/>
            </w:tblGrid>
            <w:tr>
              <w:trPr>
                <w:trHeight w:val="318" w:hRule="atLeast"/>
              </w:trPr>
              <w:tc>
                <w:tcPr>
                  <w:tcW w:w="85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Tôi cam đoan những điều khai trên là đúng.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87"/>
            </w:tblGrid>
            <w:tr>
              <w:trPr>
                <w:trHeight w:val="282" w:hRule="atLeast"/>
              </w:trPr>
              <w:tc>
                <w:tcPr>
                  <w:tcW w:w="408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............, ngày ...... tháng ...... năm .....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8"/>
            </w:tblGrid>
            <w:tr>
              <w:trPr>
                <w:trHeight w:val="2307" w:hRule="atLeast"/>
              </w:trPr>
              <w:tc>
                <w:tcPr>
                  <w:tcW w:w="496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XÁC NHẬN CỦA CƠ QUAN CÔNG TÁC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HIỆU TRƯỞNG</w:t>
                  </w: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Nguyễn Hải Nam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restart"/>
          </w:tcPr>
          <w:tbl>
            <w:tblPr>
              <w:tblBorders>
                <w:top w:val="nil" w:color="FFFFFF" w:sz="7"/>
                <w:left w:val="nil" w:color="FFFFFF" w:sz="7"/>
                <w:bottom w:val="nil" w:color="FFFFFF" w:sz="7"/>
                <w:right w:val="nil" w:color="FFFFFF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44"/>
            </w:tblGrid>
            <w:tr>
              <w:trPr>
                <w:trHeight w:val="1823" w:hRule="atLeast"/>
              </w:trPr>
              <w:tc>
                <w:tcPr>
                  <w:tcW w:w="3744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NGƯỜI KHAI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44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Lê Thị Thu Hương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3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1905" w:h="16837"/>
      <w:pgMar w:top="1133" w:right="850" w:bottom="1133" w:left="1133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/word/styles.xml"/><Relationship Id="rId7" Type="http://schemas.openxmlformats.org/officeDocument/2006/relationships/customXml" Target="../customXml/item1.xml"/><Relationship Id="rId6" Type="http://schemas.openxmlformats.org/officeDocument/2006/relationships/numbering" Target="/word/numbering.xml"/><Relationship Id="rId4" Type="http://schemas.openxmlformats.org/officeDocument/2006/relationships/settings" Target="/word/settings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CAFD4-A6A8-40B8-BB96-4AAFAA1C495A}"/>
</file>

<file path=customXml/itemProps2.xml><?xml version="1.0" encoding="utf-8"?>
<ds:datastoreItem xmlns:ds="http://schemas.openxmlformats.org/officeDocument/2006/customXml" ds:itemID="{ABA487F5-862D-440A-BDD5-48BBE95F750F}"/>
</file>

<file path=customXml/itemProps3.xml><?xml version="1.0" encoding="utf-8"?>
<ds:datastoreItem xmlns:ds="http://schemas.openxmlformats.org/officeDocument/2006/customXml" ds:itemID="{3CCED3D3-E3EB-4A46-8013-B9E23689E55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rpKhoaHoc_LyLich</dc:title>
  <dc:creator/>
  <dc:description/>
</cp:coreProperties>
</file>